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17" w:type="dxa"/>
        <w:tblInd w:w="-5" w:type="dxa"/>
        <w:tblLayout w:type="fixed"/>
        <w:tblLook w:val="0000" w:firstRow="0" w:lastRow="0" w:firstColumn="0" w:lastColumn="0" w:noHBand="0" w:noVBand="0"/>
      </w:tblPr>
      <w:tblGrid>
        <w:gridCol w:w="1531"/>
        <w:gridCol w:w="12786"/>
      </w:tblGrid>
      <w:tr w:rsidR="001F1455" w:rsidRPr="001F1455" w:rsidTr="001F1455">
        <w:tc>
          <w:tcPr>
            <w:tcW w:w="1531" w:type="dxa"/>
            <w:vMerge w:val="restart"/>
            <w:tcBorders>
              <w:top w:val="single" w:sz="4" w:space="0" w:color="000000"/>
              <w:left w:val="single" w:sz="4" w:space="0" w:color="000000"/>
            </w:tcBorders>
            <w:shd w:val="clear" w:color="auto" w:fill="auto"/>
            <w:textDirection w:val="btLr"/>
            <w:vAlign w:val="center"/>
          </w:tcPr>
          <w:p w:rsidR="001F1455" w:rsidRPr="00DC59FC" w:rsidRDefault="001F1455" w:rsidP="001F1455">
            <w:pPr>
              <w:ind w:left="113" w:right="113"/>
              <w:jc w:val="center"/>
              <w:rPr>
                <w:rFonts w:ascii="Comic Sans MS" w:hAnsi="Comic Sans MS" w:cs="Arial"/>
                <w:b/>
                <w:sz w:val="48"/>
                <w:szCs w:val="48"/>
                <w:u w:val="single"/>
              </w:rPr>
            </w:pPr>
            <w:r w:rsidRPr="00DC59FC">
              <w:rPr>
                <w:rFonts w:ascii="Comic Sans MS" w:hAnsi="Comic Sans MS" w:cs="Arial"/>
                <w:b/>
                <w:sz w:val="48"/>
                <w:szCs w:val="48"/>
              </w:rPr>
              <w:t>ATELIER 1</w:t>
            </w:r>
          </w:p>
        </w:tc>
        <w:tc>
          <w:tcPr>
            <w:tcW w:w="1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55" w:rsidRPr="00DC59FC" w:rsidRDefault="001F1455" w:rsidP="001F1455">
            <w:pPr>
              <w:jc w:val="center"/>
              <w:rPr>
                <w:rFonts w:ascii="Comic Sans MS" w:hAnsi="Comic Sans MS" w:cs="Arial"/>
                <w:b/>
                <w:sz w:val="40"/>
                <w:szCs w:val="40"/>
              </w:rPr>
            </w:pPr>
            <w:r w:rsidRPr="00DC59FC">
              <w:rPr>
                <w:rFonts w:ascii="Comic Sans MS" w:hAnsi="Comic Sans MS" w:cs="Arial"/>
                <w:b/>
                <w:sz w:val="40"/>
                <w:szCs w:val="40"/>
              </w:rPr>
              <w:t>S’immerger</w:t>
            </w:r>
          </w:p>
          <w:p w:rsidR="001F1455" w:rsidRPr="00DC59FC" w:rsidRDefault="001F1455" w:rsidP="00597D8A">
            <w:pPr>
              <w:rPr>
                <w:rFonts w:ascii="Comic Sans MS" w:hAnsi="Comic Sans MS" w:cs="Arial"/>
                <w:b/>
                <w:sz w:val="40"/>
                <w:szCs w:val="40"/>
              </w:rPr>
            </w:pPr>
            <w:r w:rsidRPr="00DC59FC">
              <w:rPr>
                <w:rFonts w:ascii="Comic Sans MS" w:hAnsi="Comic Sans MS" w:cs="Arial"/>
                <w:b/>
                <w:sz w:val="40"/>
                <w:szCs w:val="40"/>
              </w:rPr>
              <w:t>S’immerger à différentes profondeurs</w:t>
            </w:r>
          </w:p>
          <w:p w:rsidR="001F1455" w:rsidRPr="00DC59FC" w:rsidRDefault="001F1455" w:rsidP="00597D8A">
            <w:pPr>
              <w:rPr>
                <w:rFonts w:ascii="Comic Sans MS" w:hAnsi="Comic Sans MS" w:cs="Arial"/>
                <w:b/>
                <w:sz w:val="40"/>
                <w:szCs w:val="40"/>
              </w:rPr>
            </w:pPr>
            <w:r w:rsidRPr="00DC59FC">
              <w:rPr>
                <w:rFonts w:ascii="Comic Sans MS" w:hAnsi="Comic Sans MS" w:cs="Arial"/>
                <w:b/>
                <w:sz w:val="40"/>
                <w:szCs w:val="40"/>
              </w:rPr>
              <w:t>S’immerger pour franchir un obstacle</w:t>
            </w:r>
          </w:p>
          <w:p w:rsidR="001F1455" w:rsidRPr="001F1455" w:rsidRDefault="001F1455" w:rsidP="00597D8A">
            <w:pPr>
              <w:jc w:val="both"/>
              <w:rPr>
                <w:rFonts w:ascii="Comic Sans MS" w:hAnsi="Comic Sans MS" w:cs="Arial"/>
                <w:b/>
                <w:sz w:val="36"/>
                <w:szCs w:val="36"/>
              </w:rPr>
            </w:pPr>
          </w:p>
        </w:tc>
      </w:tr>
      <w:tr w:rsidR="001F1455" w:rsidRPr="001F1455" w:rsidTr="002B074B">
        <w:tc>
          <w:tcPr>
            <w:tcW w:w="1531" w:type="dxa"/>
            <w:vMerge/>
            <w:tcBorders>
              <w:left w:val="single" w:sz="4" w:space="0" w:color="000000"/>
            </w:tcBorders>
            <w:shd w:val="clear" w:color="auto" w:fill="auto"/>
          </w:tcPr>
          <w:p w:rsidR="001F1455" w:rsidRPr="001F1455" w:rsidRDefault="001F1455" w:rsidP="00597D8A">
            <w:pPr>
              <w:rPr>
                <w:rFonts w:ascii="Comic Sans MS" w:hAnsi="Comic Sans MS" w:cs="Arial"/>
                <w:sz w:val="36"/>
                <w:szCs w:val="36"/>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1F1455" w:rsidRPr="001F1455" w:rsidRDefault="001F1455" w:rsidP="00597D8A">
            <w:pPr>
              <w:jc w:val="both"/>
              <w:rPr>
                <w:rFonts w:ascii="Comic Sans MS" w:hAnsi="Comic Sans MS" w:cs="Arial"/>
                <w:sz w:val="36"/>
                <w:szCs w:val="36"/>
              </w:rPr>
            </w:pPr>
            <w:r w:rsidRPr="001F1455">
              <w:rPr>
                <w:rFonts w:ascii="Comic Sans MS" w:hAnsi="Comic Sans MS" w:cs="Arial"/>
                <w:sz w:val="36"/>
                <w:szCs w:val="36"/>
              </w:rPr>
              <w:t>Entrer au plot vert par le ponc</w:t>
            </w:r>
            <w:bookmarkStart w:id="0" w:name="_GoBack"/>
            <w:bookmarkEnd w:id="0"/>
            <w:r w:rsidRPr="001F1455">
              <w:rPr>
                <w:rFonts w:ascii="Comic Sans MS" w:hAnsi="Comic Sans MS" w:cs="Arial"/>
                <w:sz w:val="36"/>
                <w:szCs w:val="36"/>
              </w:rPr>
              <w:t xml:space="preserve">eau debout à quatre pattes à plat ventre, en marchant, en courant. Plonger ou sauter en grande profondeur pour aller chercher un objet immergé. Progresser jusqu’ à la ligne d’eau. Revenir le long du mur. Sortir par l’échelle au plot </w:t>
            </w:r>
            <w:r w:rsidR="006576D4" w:rsidRPr="006576D4">
              <w:rPr>
                <w:rFonts w:ascii="Comic Sans MS" w:hAnsi="Comic Sans MS" w:cs="Arial"/>
                <w:sz w:val="36"/>
                <w:szCs w:val="36"/>
              </w:rPr>
              <w:t>rouge</w:t>
            </w:r>
            <w:r w:rsidRPr="001F1455">
              <w:rPr>
                <w:rFonts w:ascii="Comic Sans MS" w:hAnsi="Comic Sans MS" w:cs="Arial"/>
                <w:sz w:val="36"/>
                <w:szCs w:val="36"/>
              </w:rPr>
              <w:t>.</w:t>
            </w:r>
          </w:p>
        </w:tc>
      </w:tr>
      <w:tr w:rsidR="001F1455" w:rsidRPr="001F1455" w:rsidTr="002B074B">
        <w:tc>
          <w:tcPr>
            <w:tcW w:w="1531" w:type="dxa"/>
            <w:vMerge/>
            <w:tcBorders>
              <w:left w:val="single" w:sz="4" w:space="0" w:color="000000"/>
            </w:tcBorders>
            <w:shd w:val="clear" w:color="auto" w:fill="auto"/>
          </w:tcPr>
          <w:p w:rsidR="001F1455" w:rsidRPr="001F1455" w:rsidRDefault="001F1455" w:rsidP="00597D8A">
            <w:pPr>
              <w:rPr>
                <w:rFonts w:ascii="Comic Sans MS" w:hAnsi="Comic Sans MS" w:cs="Arial"/>
                <w:sz w:val="36"/>
                <w:szCs w:val="36"/>
                <w:u w:val="single"/>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1F1455" w:rsidRPr="001F1455" w:rsidRDefault="001F1455" w:rsidP="00597D8A">
            <w:pPr>
              <w:jc w:val="both"/>
              <w:rPr>
                <w:rFonts w:ascii="Comic Sans MS" w:hAnsi="Comic Sans MS" w:cs="Arial"/>
                <w:sz w:val="36"/>
                <w:szCs w:val="36"/>
              </w:rPr>
            </w:pPr>
            <w:r w:rsidRPr="001F1455">
              <w:rPr>
                <w:rFonts w:ascii="Comic Sans MS" w:hAnsi="Comic Sans MS" w:cs="Arial"/>
                <w:sz w:val="36"/>
                <w:szCs w:val="36"/>
              </w:rPr>
              <w:t xml:space="preserve">Entrer au plot vert en plongeant ou en sautant en grande profondeur. Passer dans les cerceaux immergés. Maintenir un équilibre dorsal, ventral ou vertical de 15 s. Progresser jusqu’ à la ligne d’eau. Sortir au plot </w:t>
            </w:r>
            <w:r w:rsidR="006576D4" w:rsidRPr="006576D4">
              <w:rPr>
                <w:rFonts w:ascii="Comic Sans MS" w:hAnsi="Comic Sans MS" w:cs="Arial"/>
                <w:sz w:val="36"/>
                <w:szCs w:val="36"/>
              </w:rPr>
              <w:t>rouge</w:t>
            </w:r>
            <w:r w:rsidRPr="001F1455">
              <w:rPr>
                <w:rFonts w:ascii="Comic Sans MS" w:hAnsi="Comic Sans MS" w:cs="Arial"/>
                <w:sz w:val="36"/>
                <w:szCs w:val="36"/>
              </w:rPr>
              <w:t>.</w:t>
            </w:r>
          </w:p>
        </w:tc>
      </w:tr>
      <w:tr w:rsidR="001F1455" w:rsidRPr="001F1455" w:rsidTr="002B074B">
        <w:tc>
          <w:tcPr>
            <w:tcW w:w="1531" w:type="dxa"/>
            <w:vMerge/>
            <w:tcBorders>
              <w:left w:val="single" w:sz="4" w:space="0" w:color="000000"/>
            </w:tcBorders>
            <w:shd w:val="clear" w:color="auto" w:fill="auto"/>
          </w:tcPr>
          <w:p w:rsidR="001F1455" w:rsidRPr="001F1455" w:rsidRDefault="001F1455" w:rsidP="00597D8A">
            <w:pPr>
              <w:rPr>
                <w:rFonts w:ascii="Comic Sans MS" w:hAnsi="Comic Sans MS" w:cs="Arial"/>
                <w:sz w:val="36"/>
                <w:szCs w:val="36"/>
                <w:u w:val="single"/>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1F1455" w:rsidRPr="001F1455" w:rsidRDefault="001F1455" w:rsidP="00597D8A">
            <w:pPr>
              <w:jc w:val="both"/>
              <w:rPr>
                <w:rFonts w:ascii="Comic Sans MS" w:hAnsi="Comic Sans MS" w:cs="Arial"/>
                <w:sz w:val="36"/>
                <w:szCs w:val="36"/>
              </w:rPr>
            </w:pPr>
            <w:r w:rsidRPr="001F1455">
              <w:rPr>
                <w:rFonts w:ascii="Comic Sans MS" w:hAnsi="Comic Sans MS" w:cs="Arial"/>
                <w:sz w:val="36"/>
                <w:szCs w:val="36"/>
              </w:rPr>
              <w:t xml:space="preserve">Entrer au plot vert en plongeant ou en sautant en grande profondeur. Traverser la cage et ramasser des objets immergés. Progresser jusqu’ à la ligne d’eau. Sortir au plot </w:t>
            </w:r>
            <w:r w:rsidR="006576D4" w:rsidRPr="006576D4">
              <w:rPr>
                <w:rFonts w:ascii="Comic Sans MS" w:hAnsi="Comic Sans MS" w:cs="Arial"/>
                <w:sz w:val="36"/>
                <w:szCs w:val="36"/>
              </w:rPr>
              <w:t>rouge</w:t>
            </w:r>
            <w:r w:rsidRPr="001F1455">
              <w:rPr>
                <w:rFonts w:ascii="Comic Sans MS" w:hAnsi="Comic Sans MS" w:cs="Arial"/>
                <w:sz w:val="36"/>
                <w:szCs w:val="36"/>
              </w:rPr>
              <w:t>.</w:t>
            </w:r>
          </w:p>
        </w:tc>
      </w:tr>
      <w:tr w:rsidR="001F1455" w:rsidRPr="001F1455" w:rsidTr="002B074B">
        <w:tc>
          <w:tcPr>
            <w:tcW w:w="1531" w:type="dxa"/>
            <w:vMerge/>
            <w:tcBorders>
              <w:left w:val="single" w:sz="4" w:space="0" w:color="000000"/>
              <w:bottom w:val="single" w:sz="4" w:space="0" w:color="000000"/>
            </w:tcBorders>
            <w:shd w:val="clear" w:color="auto" w:fill="auto"/>
          </w:tcPr>
          <w:p w:rsidR="001F1455" w:rsidRPr="001F1455" w:rsidRDefault="001F1455" w:rsidP="00597D8A">
            <w:pPr>
              <w:rPr>
                <w:rFonts w:ascii="Comic Sans MS" w:hAnsi="Comic Sans MS" w:cs="Arial"/>
                <w:sz w:val="36"/>
                <w:szCs w:val="36"/>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1F1455" w:rsidRPr="001F1455" w:rsidRDefault="001F1455" w:rsidP="00597D8A">
            <w:pPr>
              <w:jc w:val="both"/>
              <w:rPr>
                <w:rFonts w:ascii="Comic Sans MS" w:hAnsi="Comic Sans MS" w:cs="Arial"/>
                <w:sz w:val="36"/>
                <w:szCs w:val="36"/>
              </w:rPr>
            </w:pPr>
            <w:r w:rsidRPr="001F1455">
              <w:rPr>
                <w:rFonts w:ascii="Comic Sans MS" w:hAnsi="Comic Sans MS" w:cs="Arial"/>
                <w:sz w:val="36"/>
                <w:szCs w:val="36"/>
              </w:rPr>
              <w:t xml:space="preserve">Entrer au plot vert en plongeant ou en sautant en grande profondeur. Ramasser des objets immergés. Maintenir un équilibre vertical de 15 s. Lancer l’objet dans la caisse. Progresser jusqu’ à la ligne d’eau. Sortir au plot </w:t>
            </w:r>
            <w:r w:rsidR="006576D4" w:rsidRPr="006576D4">
              <w:rPr>
                <w:rFonts w:ascii="Comic Sans MS" w:hAnsi="Comic Sans MS" w:cs="Arial"/>
                <w:sz w:val="36"/>
                <w:szCs w:val="36"/>
              </w:rPr>
              <w:t>rouge</w:t>
            </w:r>
            <w:r w:rsidRPr="001F1455">
              <w:rPr>
                <w:rFonts w:ascii="Comic Sans MS" w:hAnsi="Comic Sans MS" w:cs="Arial"/>
                <w:sz w:val="36"/>
                <w:szCs w:val="36"/>
              </w:rPr>
              <w:t>.</w:t>
            </w:r>
          </w:p>
        </w:tc>
      </w:tr>
    </w:tbl>
    <w:p w:rsidR="001F1455" w:rsidRDefault="001F1455" w:rsidP="001F1455">
      <w:pPr>
        <w:rPr>
          <w:rFonts w:ascii="Comic Sans MS" w:hAnsi="Comic Sans MS" w:cs="Arial"/>
          <w:sz w:val="22"/>
          <w:szCs w:val="22"/>
        </w:rPr>
      </w:pPr>
    </w:p>
    <w:tbl>
      <w:tblPr>
        <w:tblW w:w="14317" w:type="dxa"/>
        <w:tblInd w:w="-5" w:type="dxa"/>
        <w:tblLayout w:type="fixed"/>
        <w:tblLook w:val="0000" w:firstRow="0" w:lastRow="0" w:firstColumn="0" w:lastColumn="0" w:noHBand="0" w:noVBand="0"/>
      </w:tblPr>
      <w:tblGrid>
        <w:gridCol w:w="1531"/>
        <w:gridCol w:w="12786"/>
      </w:tblGrid>
      <w:tr w:rsidR="001F1455" w:rsidRPr="001F1455" w:rsidTr="001F1455">
        <w:tc>
          <w:tcPr>
            <w:tcW w:w="1531" w:type="dxa"/>
            <w:vMerge w:val="restart"/>
            <w:tcBorders>
              <w:top w:val="single" w:sz="4" w:space="0" w:color="000000"/>
              <w:left w:val="single" w:sz="4" w:space="0" w:color="000000"/>
            </w:tcBorders>
            <w:shd w:val="clear" w:color="auto" w:fill="auto"/>
            <w:textDirection w:val="btLr"/>
            <w:vAlign w:val="center"/>
          </w:tcPr>
          <w:p w:rsidR="001F1455" w:rsidRPr="001F1455" w:rsidRDefault="001F1455" w:rsidP="001F1455">
            <w:pPr>
              <w:ind w:left="113" w:right="113"/>
              <w:jc w:val="center"/>
              <w:rPr>
                <w:rFonts w:ascii="Comic Sans MS" w:hAnsi="Comic Sans MS" w:cs="Arial"/>
                <w:b/>
                <w:sz w:val="48"/>
                <w:szCs w:val="48"/>
              </w:rPr>
            </w:pPr>
            <w:r w:rsidRPr="001F1455">
              <w:rPr>
                <w:rFonts w:ascii="Comic Sans MS" w:hAnsi="Comic Sans MS" w:cs="Arial"/>
                <w:b/>
                <w:sz w:val="48"/>
                <w:szCs w:val="48"/>
              </w:rPr>
              <w:lastRenderedPageBreak/>
              <w:t>ATELIER 2</w:t>
            </w: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1F1455" w:rsidRPr="001F1455" w:rsidRDefault="001F1455" w:rsidP="001F1455">
            <w:pPr>
              <w:jc w:val="center"/>
              <w:rPr>
                <w:rFonts w:ascii="Comic Sans MS" w:hAnsi="Comic Sans MS" w:cs="Arial"/>
                <w:b/>
                <w:sz w:val="48"/>
                <w:szCs w:val="48"/>
              </w:rPr>
            </w:pPr>
            <w:r>
              <w:rPr>
                <w:rFonts w:ascii="Comic Sans MS" w:hAnsi="Comic Sans MS" w:cs="Arial"/>
                <w:b/>
                <w:sz w:val="48"/>
                <w:szCs w:val="48"/>
              </w:rPr>
              <w:t>Se déplacer</w:t>
            </w:r>
          </w:p>
          <w:p w:rsidR="001F1455" w:rsidRPr="001F1455" w:rsidRDefault="001F1455" w:rsidP="00597D8A">
            <w:pPr>
              <w:jc w:val="both"/>
              <w:rPr>
                <w:rFonts w:ascii="Comic Sans MS" w:hAnsi="Comic Sans MS" w:cs="Arial"/>
                <w:b/>
                <w:sz w:val="48"/>
                <w:szCs w:val="48"/>
              </w:rPr>
            </w:pPr>
            <w:r w:rsidRPr="001F1455">
              <w:rPr>
                <w:rFonts w:ascii="Comic Sans MS" w:hAnsi="Comic Sans MS" w:cs="Arial"/>
                <w:b/>
                <w:sz w:val="48"/>
                <w:szCs w:val="48"/>
              </w:rPr>
              <w:t>Se déplacer sur le ventre, sur le dos</w:t>
            </w:r>
          </w:p>
          <w:p w:rsidR="001F1455" w:rsidRPr="001F1455" w:rsidRDefault="001F1455" w:rsidP="00597D8A">
            <w:pPr>
              <w:jc w:val="both"/>
              <w:rPr>
                <w:rFonts w:ascii="Comic Sans MS" w:hAnsi="Comic Sans MS" w:cs="Arial"/>
                <w:b/>
                <w:sz w:val="48"/>
                <w:szCs w:val="48"/>
              </w:rPr>
            </w:pPr>
            <w:r w:rsidRPr="001F1455">
              <w:rPr>
                <w:rFonts w:ascii="Comic Sans MS" w:hAnsi="Comic Sans MS" w:cs="Arial"/>
                <w:b/>
                <w:sz w:val="48"/>
                <w:szCs w:val="48"/>
              </w:rPr>
              <w:t>Construire un projet de performance en distance</w:t>
            </w:r>
          </w:p>
          <w:p w:rsidR="001F1455" w:rsidRPr="001F1455" w:rsidRDefault="001F1455" w:rsidP="00597D8A">
            <w:pPr>
              <w:jc w:val="both"/>
              <w:rPr>
                <w:rFonts w:ascii="Comic Sans MS" w:hAnsi="Comic Sans MS" w:cs="Arial"/>
                <w:b/>
                <w:sz w:val="48"/>
                <w:szCs w:val="48"/>
              </w:rPr>
            </w:pPr>
          </w:p>
        </w:tc>
      </w:tr>
      <w:tr w:rsidR="001F1455" w:rsidRPr="001F1455" w:rsidTr="00FE35B8">
        <w:tc>
          <w:tcPr>
            <w:tcW w:w="1531" w:type="dxa"/>
            <w:vMerge/>
            <w:tcBorders>
              <w:left w:val="single" w:sz="4" w:space="0" w:color="000000"/>
            </w:tcBorders>
            <w:shd w:val="clear" w:color="auto" w:fill="auto"/>
          </w:tcPr>
          <w:p w:rsidR="001F1455" w:rsidRPr="001F1455" w:rsidRDefault="001F1455" w:rsidP="00597D8A">
            <w:pPr>
              <w:rPr>
                <w:rFonts w:ascii="Comic Sans MS" w:hAnsi="Comic Sans MS" w:cs="Arial"/>
                <w:sz w:val="48"/>
                <w:szCs w:val="48"/>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1F1455" w:rsidRPr="001F1455" w:rsidRDefault="001F1455" w:rsidP="00597D8A">
            <w:pPr>
              <w:jc w:val="both"/>
              <w:rPr>
                <w:rFonts w:ascii="Comic Sans MS" w:hAnsi="Comic Sans MS" w:cs="Arial"/>
                <w:sz w:val="48"/>
                <w:szCs w:val="48"/>
              </w:rPr>
            </w:pPr>
            <w:r w:rsidRPr="001F1455">
              <w:rPr>
                <w:rFonts w:ascii="Comic Sans MS" w:hAnsi="Comic Sans MS" w:cs="Arial"/>
                <w:sz w:val="48"/>
                <w:szCs w:val="48"/>
              </w:rPr>
              <w:t xml:space="preserve">Entrer au plot vert en plongeant ou en sautant du bord ou du plot en grande profondeur. Se déplacer sur le dos ou sur le ventre. Maintenir un équilibre vertical de 15 s. Reprendre le déplacement. Sortir au plot </w:t>
            </w:r>
            <w:r w:rsidR="006576D4" w:rsidRPr="006576D4">
              <w:rPr>
                <w:rFonts w:ascii="Comic Sans MS" w:hAnsi="Comic Sans MS" w:cs="Arial"/>
                <w:sz w:val="48"/>
                <w:szCs w:val="48"/>
              </w:rPr>
              <w:t>rouge</w:t>
            </w:r>
            <w:r w:rsidRPr="001F1455">
              <w:rPr>
                <w:rFonts w:ascii="Comic Sans MS" w:hAnsi="Comic Sans MS" w:cs="Arial"/>
                <w:sz w:val="48"/>
                <w:szCs w:val="48"/>
              </w:rPr>
              <w:t>.</w:t>
            </w:r>
          </w:p>
        </w:tc>
      </w:tr>
      <w:tr w:rsidR="001F1455" w:rsidRPr="001F1455" w:rsidTr="00FE35B8">
        <w:tc>
          <w:tcPr>
            <w:tcW w:w="1531" w:type="dxa"/>
            <w:vMerge/>
            <w:tcBorders>
              <w:left w:val="single" w:sz="4" w:space="0" w:color="000000"/>
              <w:bottom w:val="single" w:sz="4" w:space="0" w:color="000000"/>
            </w:tcBorders>
            <w:shd w:val="clear" w:color="auto" w:fill="auto"/>
          </w:tcPr>
          <w:p w:rsidR="001F1455" w:rsidRPr="001F1455" w:rsidRDefault="001F1455" w:rsidP="00597D8A">
            <w:pPr>
              <w:rPr>
                <w:rFonts w:ascii="Comic Sans MS" w:hAnsi="Comic Sans MS" w:cs="Arial"/>
                <w:sz w:val="48"/>
                <w:szCs w:val="48"/>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1F1455" w:rsidRPr="001F1455" w:rsidRDefault="001F1455" w:rsidP="00597D8A">
            <w:pPr>
              <w:jc w:val="both"/>
              <w:rPr>
                <w:rFonts w:ascii="Comic Sans MS" w:hAnsi="Comic Sans MS" w:cs="Arial"/>
                <w:sz w:val="48"/>
                <w:szCs w:val="48"/>
              </w:rPr>
            </w:pPr>
            <w:r w:rsidRPr="001F1455">
              <w:rPr>
                <w:rFonts w:ascii="Comic Sans MS" w:hAnsi="Comic Sans MS" w:cs="Arial"/>
                <w:sz w:val="48"/>
                <w:szCs w:val="48"/>
              </w:rPr>
              <w:t>Se déplacer pendant le temps de l’atelier et parcourir la plus grande distance.</w:t>
            </w:r>
          </w:p>
        </w:tc>
      </w:tr>
    </w:tbl>
    <w:p w:rsidR="001F1455" w:rsidRDefault="001F1455" w:rsidP="001F1455">
      <w:pPr>
        <w:rPr>
          <w:rFonts w:ascii="Comic Sans MS" w:hAnsi="Comic Sans MS" w:cs="Arial"/>
          <w:sz w:val="22"/>
          <w:szCs w:val="22"/>
        </w:rPr>
      </w:pPr>
    </w:p>
    <w:p w:rsidR="001F1455" w:rsidRDefault="001F1455">
      <w:pPr>
        <w:suppressAutoHyphens w:val="0"/>
        <w:spacing w:after="160" w:line="259" w:lineRule="auto"/>
        <w:rPr>
          <w:rFonts w:ascii="Comic Sans MS" w:hAnsi="Comic Sans MS" w:cs="Arial"/>
          <w:sz w:val="22"/>
          <w:szCs w:val="22"/>
        </w:rPr>
      </w:pPr>
      <w:r>
        <w:rPr>
          <w:rFonts w:ascii="Comic Sans MS" w:hAnsi="Comic Sans MS" w:cs="Arial"/>
          <w:sz w:val="22"/>
          <w:szCs w:val="22"/>
        </w:rPr>
        <w:br w:type="page"/>
      </w:r>
    </w:p>
    <w:p w:rsidR="001F1455" w:rsidRPr="00DD0E39" w:rsidRDefault="001F1455" w:rsidP="001F1455">
      <w:pPr>
        <w:rPr>
          <w:rFonts w:ascii="Comic Sans MS" w:hAnsi="Comic Sans MS" w:cs="Arial"/>
          <w:sz w:val="22"/>
          <w:szCs w:val="22"/>
        </w:rPr>
      </w:pPr>
    </w:p>
    <w:tbl>
      <w:tblPr>
        <w:tblW w:w="14317" w:type="dxa"/>
        <w:tblInd w:w="-5" w:type="dxa"/>
        <w:tblLayout w:type="fixed"/>
        <w:tblLook w:val="0000" w:firstRow="0" w:lastRow="0" w:firstColumn="0" w:lastColumn="0" w:noHBand="0" w:noVBand="0"/>
      </w:tblPr>
      <w:tblGrid>
        <w:gridCol w:w="1531"/>
        <w:gridCol w:w="12786"/>
      </w:tblGrid>
      <w:tr w:rsidR="001F1455" w:rsidRPr="001F1455" w:rsidTr="001F1455">
        <w:tc>
          <w:tcPr>
            <w:tcW w:w="1531" w:type="dxa"/>
            <w:vMerge w:val="restart"/>
            <w:tcBorders>
              <w:top w:val="single" w:sz="4" w:space="0" w:color="000000"/>
              <w:left w:val="single" w:sz="4" w:space="0" w:color="000000"/>
            </w:tcBorders>
            <w:shd w:val="clear" w:color="auto" w:fill="auto"/>
            <w:textDirection w:val="btLr"/>
            <w:vAlign w:val="center"/>
          </w:tcPr>
          <w:p w:rsidR="001F1455" w:rsidRPr="001F1455" w:rsidRDefault="001F1455" w:rsidP="001F1455">
            <w:pPr>
              <w:ind w:left="113" w:right="113"/>
              <w:jc w:val="center"/>
              <w:rPr>
                <w:rFonts w:ascii="Comic Sans MS" w:hAnsi="Comic Sans MS" w:cs="Arial"/>
                <w:b/>
                <w:sz w:val="48"/>
                <w:szCs w:val="48"/>
                <w:u w:val="single"/>
              </w:rPr>
            </w:pPr>
            <w:r w:rsidRPr="001F1455">
              <w:rPr>
                <w:rFonts w:ascii="Comic Sans MS" w:hAnsi="Comic Sans MS" w:cs="Arial"/>
                <w:b/>
                <w:sz w:val="48"/>
                <w:szCs w:val="48"/>
              </w:rPr>
              <w:t>ATELIER 3</w:t>
            </w: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1F1455" w:rsidRPr="001F1455" w:rsidRDefault="001F1455" w:rsidP="00597D8A">
            <w:pPr>
              <w:jc w:val="center"/>
              <w:rPr>
                <w:rFonts w:ascii="Comic Sans MS" w:hAnsi="Comic Sans MS" w:cs="Arial"/>
                <w:b/>
                <w:sz w:val="48"/>
                <w:szCs w:val="48"/>
              </w:rPr>
            </w:pPr>
            <w:r w:rsidRPr="001F1455">
              <w:rPr>
                <w:rFonts w:ascii="Comic Sans MS" w:hAnsi="Comic Sans MS" w:cs="Arial"/>
                <w:b/>
                <w:sz w:val="48"/>
                <w:szCs w:val="48"/>
              </w:rPr>
              <w:t>Entrer dans l’eau</w:t>
            </w:r>
          </w:p>
          <w:p w:rsidR="001F1455" w:rsidRPr="001F1455" w:rsidRDefault="001F1455" w:rsidP="00597D8A">
            <w:pPr>
              <w:jc w:val="center"/>
              <w:rPr>
                <w:rFonts w:ascii="Comic Sans MS" w:hAnsi="Comic Sans MS" w:cs="Arial"/>
                <w:b/>
                <w:sz w:val="48"/>
                <w:szCs w:val="48"/>
              </w:rPr>
            </w:pPr>
          </w:p>
        </w:tc>
      </w:tr>
      <w:tr w:rsidR="001F1455" w:rsidRPr="001F1455" w:rsidTr="00AD1E0C">
        <w:tc>
          <w:tcPr>
            <w:tcW w:w="1531" w:type="dxa"/>
            <w:vMerge/>
            <w:tcBorders>
              <w:left w:val="single" w:sz="4" w:space="0" w:color="000000"/>
            </w:tcBorders>
            <w:shd w:val="clear" w:color="auto" w:fill="auto"/>
          </w:tcPr>
          <w:p w:rsidR="001F1455" w:rsidRPr="001F1455" w:rsidRDefault="001F1455" w:rsidP="00597D8A">
            <w:pPr>
              <w:rPr>
                <w:rFonts w:ascii="Comic Sans MS" w:hAnsi="Comic Sans MS" w:cs="Arial"/>
                <w:sz w:val="48"/>
                <w:szCs w:val="48"/>
                <w:u w:val="single"/>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1F1455" w:rsidRPr="001F1455" w:rsidRDefault="001F1455" w:rsidP="00597D8A">
            <w:pPr>
              <w:jc w:val="both"/>
              <w:rPr>
                <w:rFonts w:ascii="Comic Sans MS" w:hAnsi="Comic Sans MS" w:cs="Arial"/>
                <w:sz w:val="48"/>
                <w:szCs w:val="48"/>
              </w:rPr>
            </w:pPr>
            <w:r w:rsidRPr="001F1455">
              <w:rPr>
                <w:rFonts w:ascii="Comic Sans MS" w:hAnsi="Comic Sans MS" w:cs="Arial"/>
                <w:sz w:val="48"/>
                <w:szCs w:val="48"/>
              </w:rPr>
              <w:t>Utiliser différentes manière</w:t>
            </w:r>
            <w:r>
              <w:rPr>
                <w:rFonts w:ascii="Comic Sans MS" w:hAnsi="Comic Sans MS" w:cs="Arial"/>
                <w:sz w:val="48"/>
                <w:szCs w:val="48"/>
              </w:rPr>
              <w:t>s d’</w:t>
            </w:r>
            <w:r w:rsidRPr="001F1455">
              <w:rPr>
                <w:rFonts w:ascii="Comic Sans MS" w:hAnsi="Comic Sans MS" w:cs="Arial"/>
                <w:sz w:val="48"/>
                <w:szCs w:val="48"/>
              </w:rPr>
              <w:t xml:space="preserve">entrer dans l’eau. </w:t>
            </w:r>
          </w:p>
        </w:tc>
      </w:tr>
      <w:tr w:rsidR="001F1455" w:rsidRPr="001F1455" w:rsidTr="00AD1E0C">
        <w:tc>
          <w:tcPr>
            <w:tcW w:w="1531" w:type="dxa"/>
            <w:vMerge/>
            <w:tcBorders>
              <w:left w:val="single" w:sz="4" w:space="0" w:color="000000"/>
              <w:bottom w:val="single" w:sz="4" w:space="0" w:color="000000"/>
            </w:tcBorders>
            <w:shd w:val="clear" w:color="auto" w:fill="auto"/>
          </w:tcPr>
          <w:p w:rsidR="001F1455" w:rsidRPr="001F1455" w:rsidRDefault="001F1455" w:rsidP="00597D8A">
            <w:pPr>
              <w:rPr>
                <w:rFonts w:ascii="Comic Sans MS" w:hAnsi="Comic Sans MS" w:cs="Arial"/>
                <w:sz w:val="48"/>
                <w:szCs w:val="48"/>
                <w:u w:val="single"/>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1F1455" w:rsidRPr="001F1455" w:rsidRDefault="001F1455" w:rsidP="00597D8A">
            <w:pPr>
              <w:jc w:val="both"/>
              <w:rPr>
                <w:rFonts w:ascii="Comic Sans MS" w:hAnsi="Comic Sans MS" w:cs="Arial"/>
                <w:sz w:val="48"/>
                <w:szCs w:val="48"/>
              </w:rPr>
            </w:pPr>
            <w:r w:rsidRPr="001F1455">
              <w:rPr>
                <w:rFonts w:ascii="Comic Sans MS" w:hAnsi="Comic Sans MS" w:cs="Arial"/>
                <w:sz w:val="48"/>
                <w:szCs w:val="48"/>
              </w:rPr>
              <w:t xml:space="preserve"> Entrer au plot vert. Sauter, plonger, rouler, se laisser tomber en avant, en arrière… Sortir au plot </w:t>
            </w:r>
            <w:r w:rsidR="006576D4" w:rsidRPr="006576D4">
              <w:rPr>
                <w:rFonts w:ascii="Comic Sans MS" w:hAnsi="Comic Sans MS" w:cs="Arial"/>
                <w:sz w:val="48"/>
                <w:szCs w:val="48"/>
              </w:rPr>
              <w:t>rouge</w:t>
            </w:r>
            <w:proofErr w:type="gramStart"/>
            <w:r w:rsidR="006576D4" w:rsidRPr="001F1455">
              <w:rPr>
                <w:rFonts w:ascii="Comic Sans MS" w:hAnsi="Comic Sans MS" w:cs="Arial"/>
                <w:sz w:val="48"/>
                <w:szCs w:val="48"/>
              </w:rPr>
              <w:t>.</w:t>
            </w:r>
            <w:r w:rsidRPr="001F1455">
              <w:rPr>
                <w:rFonts w:ascii="Comic Sans MS" w:hAnsi="Comic Sans MS" w:cs="Arial"/>
                <w:sz w:val="48"/>
                <w:szCs w:val="48"/>
              </w:rPr>
              <w:t>.</w:t>
            </w:r>
            <w:proofErr w:type="gramEnd"/>
          </w:p>
        </w:tc>
      </w:tr>
    </w:tbl>
    <w:p w:rsidR="001F1455" w:rsidRDefault="001F1455" w:rsidP="001F1455">
      <w:pPr>
        <w:rPr>
          <w:rFonts w:ascii="Comic Sans MS" w:hAnsi="Comic Sans MS" w:cs="Arial"/>
          <w:sz w:val="22"/>
          <w:szCs w:val="22"/>
        </w:rPr>
      </w:pPr>
    </w:p>
    <w:p w:rsidR="001F1455" w:rsidRDefault="001F1455">
      <w:pPr>
        <w:suppressAutoHyphens w:val="0"/>
        <w:spacing w:after="160" w:line="259" w:lineRule="auto"/>
        <w:rPr>
          <w:rFonts w:ascii="Comic Sans MS" w:hAnsi="Comic Sans MS" w:cs="Arial"/>
          <w:sz w:val="22"/>
          <w:szCs w:val="22"/>
        </w:rPr>
      </w:pPr>
      <w:r>
        <w:rPr>
          <w:rFonts w:ascii="Comic Sans MS" w:hAnsi="Comic Sans MS" w:cs="Arial"/>
          <w:sz w:val="22"/>
          <w:szCs w:val="22"/>
        </w:rPr>
        <w:br w:type="page"/>
      </w:r>
    </w:p>
    <w:p w:rsidR="001F1455" w:rsidRPr="00DD0E39" w:rsidRDefault="001F1455" w:rsidP="001F1455">
      <w:pPr>
        <w:rPr>
          <w:rFonts w:ascii="Comic Sans MS" w:hAnsi="Comic Sans MS" w:cs="Arial"/>
          <w:sz w:val="22"/>
          <w:szCs w:val="22"/>
        </w:rPr>
      </w:pPr>
    </w:p>
    <w:tbl>
      <w:tblPr>
        <w:tblW w:w="14317" w:type="dxa"/>
        <w:tblInd w:w="-5" w:type="dxa"/>
        <w:tblLayout w:type="fixed"/>
        <w:tblLook w:val="0000" w:firstRow="0" w:lastRow="0" w:firstColumn="0" w:lastColumn="0" w:noHBand="0" w:noVBand="0"/>
      </w:tblPr>
      <w:tblGrid>
        <w:gridCol w:w="1531"/>
        <w:gridCol w:w="12786"/>
      </w:tblGrid>
      <w:tr w:rsidR="001F1455" w:rsidRPr="001F1455" w:rsidTr="00AF0DE3">
        <w:trPr>
          <w:cantSplit/>
          <w:trHeight w:val="1134"/>
        </w:trPr>
        <w:tc>
          <w:tcPr>
            <w:tcW w:w="1531" w:type="dxa"/>
            <w:vMerge w:val="restart"/>
            <w:tcBorders>
              <w:top w:val="single" w:sz="4" w:space="0" w:color="000000"/>
              <w:left w:val="single" w:sz="4" w:space="0" w:color="000000"/>
            </w:tcBorders>
            <w:shd w:val="clear" w:color="auto" w:fill="auto"/>
            <w:textDirection w:val="btLr"/>
            <w:vAlign w:val="center"/>
          </w:tcPr>
          <w:p w:rsidR="001F1455" w:rsidRPr="001F1455" w:rsidRDefault="001F1455" w:rsidP="001F1455">
            <w:pPr>
              <w:ind w:left="113" w:right="113"/>
              <w:jc w:val="center"/>
              <w:rPr>
                <w:rFonts w:ascii="Comic Sans MS" w:hAnsi="Comic Sans MS" w:cs="Arial"/>
                <w:b/>
                <w:sz w:val="48"/>
                <w:szCs w:val="48"/>
              </w:rPr>
            </w:pPr>
            <w:r w:rsidRPr="001F1455">
              <w:rPr>
                <w:rFonts w:ascii="Comic Sans MS" w:hAnsi="Comic Sans MS" w:cs="Arial"/>
                <w:b/>
                <w:sz w:val="48"/>
                <w:szCs w:val="48"/>
              </w:rPr>
              <w:t>ATELIER 4</w:t>
            </w:r>
          </w:p>
        </w:tc>
        <w:tc>
          <w:tcPr>
            <w:tcW w:w="1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55" w:rsidRPr="001F1455" w:rsidRDefault="001F1455" w:rsidP="00597D8A">
            <w:pPr>
              <w:jc w:val="center"/>
              <w:rPr>
                <w:rFonts w:ascii="Comic Sans MS" w:hAnsi="Comic Sans MS" w:cs="Arial"/>
                <w:b/>
                <w:sz w:val="48"/>
                <w:szCs w:val="48"/>
              </w:rPr>
            </w:pPr>
            <w:r w:rsidRPr="001F1455">
              <w:rPr>
                <w:rFonts w:ascii="Comic Sans MS" w:hAnsi="Comic Sans MS" w:cs="Arial"/>
                <w:b/>
                <w:sz w:val="48"/>
                <w:szCs w:val="48"/>
              </w:rPr>
              <w:t>Enchaîner des actions avec ou sans reprise d’appui</w:t>
            </w:r>
          </w:p>
          <w:p w:rsidR="001F1455" w:rsidRPr="001F1455" w:rsidRDefault="001F1455" w:rsidP="00597D8A">
            <w:pPr>
              <w:jc w:val="center"/>
              <w:rPr>
                <w:rFonts w:ascii="Comic Sans MS" w:hAnsi="Comic Sans MS" w:cs="Arial"/>
                <w:b/>
                <w:sz w:val="48"/>
                <w:szCs w:val="48"/>
              </w:rPr>
            </w:pPr>
          </w:p>
        </w:tc>
      </w:tr>
      <w:tr w:rsidR="001F1455" w:rsidRPr="001F1455" w:rsidTr="00AF0DE3">
        <w:trPr>
          <w:cantSplit/>
          <w:trHeight w:val="1134"/>
        </w:trPr>
        <w:tc>
          <w:tcPr>
            <w:tcW w:w="1531" w:type="dxa"/>
            <w:vMerge/>
            <w:tcBorders>
              <w:left w:val="single" w:sz="4" w:space="0" w:color="000000"/>
            </w:tcBorders>
            <w:shd w:val="clear" w:color="auto" w:fill="auto"/>
            <w:textDirection w:val="btLr"/>
          </w:tcPr>
          <w:p w:rsidR="001F1455" w:rsidRPr="001F1455" w:rsidRDefault="001F1455" w:rsidP="001F1455">
            <w:pPr>
              <w:ind w:left="113" w:right="113"/>
              <w:jc w:val="center"/>
              <w:rPr>
                <w:rFonts w:ascii="Comic Sans MS" w:hAnsi="Comic Sans MS" w:cs="Arial"/>
                <w:b/>
                <w:sz w:val="48"/>
                <w:szCs w:val="48"/>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55" w:rsidRPr="001F1455" w:rsidRDefault="001F1455" w:rsidP="00597D8A">
            <w:pPr>
              <w:rPr>
                <w:rFonts w:ascii="Comic Sans MS" w:hAnsi="Comic Sans MS" w:cs="Arial"/>
                <w:sz w:val="48"/>
                <w:szCs w:val="48"/>
              </w:rPr>
            </w:pPr>
            <w:r w:rsidRPr="001F1455">
              <w:rPr>
                <w:rFonts w:ascii="Comic Sans MS" w:hAnsi="Comic Sans MS" w:cs="Arial"/>
                <w:sz w:val="48"/>
                <w:szCs w:val="48"/>
              </w:rPr>
              <w:t>Entrer au plot vert. Se propulser le plus loin possible en utilisant le mur comme appui.  Se laisser glisser sur le ventre ou sur le dos et passer sous la ligne d’eau.</w:t>
            </w:r>
          </w:p>
        </w:tc>
      </w:tr>
      <w:tr w:rsidR="001F1455" w:rsidRPr="001F1455" w:rsidTr="00AF0DE3">
        <w:trPr>
          <w:cantSplit/>
          <w:trHeight w:val="1134"/>
        </w:trPr>
        <w:tc>
          <w:tcPr>
            <w:tcW w:w="1531" w:type="dxa"/>
            <w:vMerge/>
            <w:tcBorders>
              <w:left w:val="single" w:sz="4" w:space="0" w:color="000000"/>
            </w:tcBorders>
            <w:shd w:val="clear" w:color="auto" w:fill="auto"/>
            <w:textDirection w:val="btLr"/>
          </w:tcPr>
          <w:p w:rsidR="001F1455" w:rsidRPr="001F1455" w:rsidRDefault="001F1455" w:rsidP="001F1455">
            <w:pPr>
              <w:ind w:left="113" w:right="113"/>
              <w:jc w:val="center"/>
              <w:rPr>
                <w:rFonts w:ascii="Comic Sans MS" w:hAnsi="Comic Sans MS" w:cs="Arial"/>
                <w:b/>
                <w:sz w:val="48"/>
                <w:szCs w:val="48"/>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55" w:rsidRPr="001F1455" w:rsidRDefault="001F1455" w:rsidP="00597D8A">
            <w:pPr>
              <w:rPr>
                <w:rFonts w:ascii="Comic Sans MS" w:hAnsi="Comic Sans MS" w:cs="Arial"/>
                <w:sz w:val="48"/>
                <w:szCs w:val="48"/>
              </w:rPr>
            </w:pPr>
            <w:r w:rsidRPr="001F1455">
              <w:rPr>
                <w:rFonts w:ascii="Comic Sans MS" w:hAnsi="Comic Sans MS" w:cs="Arial"/>
                <w:sz w:val="48"/>
                <w:szCs w:val="48"/>
              </w:rPr>
              <w:t>Maintenir un équilibre dorsal ou ventral pendant 15 s.</w:t>
            </w:r>
          </w:p>
        </w:tc>
      </w:tr>
      <w:tr w:rsidR="001F1455" w:rsidRPr="001F1455" w:rsidTr="00AF0DE3">
        <w:trPr>
          <w:cantSplit/>
          <w:trHeight w:val="1134"/>
        </w:trPr>
        <w:tc>
          <w:tcPr>
            <w:tcW w:w="1531" w:type="dxa"/>
            <w:vMerge/>
            <w:tcBorders>
              <w:left w:val="single" w:sz="4" w:space="0" w:color="000000"/>
              <w:bottom w:val="single" w:sz="4" w:space="0" w:color="000000"/>
            </w:tcBorders>
            <w:shd w:val="clear" w:color="auto" w:fill="auto"/>
            <w:textDirection w:val="btLr"/>
          </w:tcPr>
          <w:p w:rsidR="001F1455" w:rsidRPr="001F1455" w:rsidRDefault="001F1455" w:rsidP="001F1455">
            <w:pPr>
              <w:ind w:left="113" w:right="113"/>
              <w:jc w:val="center"/>
              <w:rPr>
                <w:rFonts w:ascii="Comic Sans MS" w:hAnsi="Comic Sans MS" w:cs="Arial"/>
                <w:b/>
                <w:sz w:val="48"/>
                <w:szCs w:val="48"/>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55" w:rsidRPr="001F1455" w:rsidRDefault="001F1455" w:rsidP="00597D8A">
            <w:pPr>
              <w:rPr>
                <w:rFonts w:ascii="Comic Sans MS" w:hAnsi="Comic Sans MS" w:cs="Arial"/>
                <w:sz w:val="48"/>
                <w:szCs w:val="48"/>
              </w:rPr>
            </w:pPr>
            <w:r w:rsidRPr="001F1455">
              <w:rPr>
                <w:rFonts w:ascii="Comic Sans MS" w:hAnsi="Comic Sans MS" w:cs="Arial"/>
                <w:sz w:val="48"/>
                <w:szCs w:val="48"/>
              </w:rPr>
              <w:t xml:space="preserve">Se déplacer en faible profondeur. Parcourir le fond en touchant les anneaux immergés dans l’ordre indiqué. Sortir au plot </w:t>
            </w:r>
            <w:r w:rsidR="006576D4" w:rsidRPr="006576D4">
              <w:rPr>
                <w:rFonts w:ascii="Comic Sans MS" w:hAnsi="Comic Sans MS" w:cs="Arial"/>
                <w:sz w:val="48"/>
                <w:szCs w:val="48"/>
              </w:rPr>
              <w:t>rouge</w:t>
            </w:r>
            <w:r w:rsidR="006576D4" w:rsidRPr="001F1455">
              <w:rPr>
                <w:rFonts w:ascii="Comic Sans MS" w:hAnsi="Comic Sans MS" w:cs="Arial"/>
                <w:sz w:val="48"/>
                <w:szCs w:val="48"/>
              </w:rPr>
              <w:t>.</w:t>
            </w:r>
            <w:r w:rsidRPr="001F1455">
              <w:rPr>
                <w:rFonts w:ascii="Comic Sans MS" w:hAnsi="Comic Sans MS" w:cs="Arial"/>
                <w:sz w:val="48"/>
                <w:szCs w:val="48"/>
              </w:rPr>
              <w:t>.</w:t>
            </w:r>
          </w:p>
        </w:tc>
      </w:tr>
    </w:tbl>
    <w:p w:rsidR="008C685E" w:rsidRDefault="008C685E"/>
    <w:sectPr w:rsidR="008C685E" w:rsidSect="001F1455">
      <w:headerReference w:type="default" r:id="rId7"/>
      <w:pgSz w:w="16838" w:h="11906" w:orient="landscape"/>
      <w:pgMar w:top="851"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6EB" w:rsidRDefault="00B776EB" w:rsidP="001F1455">
      <w:r>
        <w:separator/>
      </w:r>
    </w:p>
  </w:endnote>
  <w:endnote w:type="continuationSeparator" w:id="0">
    <w:p w:rsidR="00B776EB" w:rsidRDefault="00B776EB" w:rsidP="001F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6EB" w:rsidRDefault="00B776EB" w:rsidP="001F1455">
      <w:r>
        <w:separator/>
      </w:r>
    </w:p>
  </w:footnote>
  <w:footnote w:type="continuationSeparator" w:id="0">
    <w:p w:rsidR="00B776EB" w:rsidRDefault="00B776EB" w:rsidP="001F1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455" w:rsidRPr="00371365" w:rsidRDefault="002B4E84" w:rsidP="001F1455">
    <w:pPr>
      <w:spacing w:line="360" w:lineRule="auto"/>
      <w:jc w:val="center"/>
      <w:rPr>
        <w:sz w:val="32"/>
        <w:szCs w:val="32"/>
      </w:rPr>
    </w:pPr>
    <w:r>
      <w:rPr>
        <w:sz w:val="32"/>
        <w:szCs w:val="32"/>
      </w:rPr>
      <w:t>Cycle</w:t>
    </w:r>
    <w:r w:rsidR="001F1455" w:rsidRPr="00371365">
      <w:rPr>
        <w:sz w:val="32"/>
        <w:szCs w:val="32"/>
      </w:rPr>
      <w:t xml:space="preserve"> natation cycle 3 – novembre 2016</w:t>
    </w:r>
    <w:r w:rsidR="001F1455" w:rsidRPr="00371365">
      <w:rPr>
        <w:rFonts w:ascii="Comic Sans MS" w:hAnsi="Comic Sans MS" w:cs="Arial"/>
        <w:b/>
        <w:sz w:val="32"/>
        <w:szCs w:val="32"/>
      </w:rPr>
      <w:t xml:space="preserve"> </w:t>
    </w:r>
    <w:r>
      <w:rPr>
        <w:rFonts w:ascii="Comic Sans MS" w:hAnsi="Comic Sans MS" w:cs="Arial"/>
        <w:b/>
        <w:sz w:val="32"/>
        <w:szCs w:val="32"/>
      </w:rPr>
      <w:tab/>
    </w:r>
    <w:r>
      <w:rPr>
        <w:rFonts w:ascii="Comic Sans MS" w:hAnsi="Comic Sans MS" w:cs="Arial"/>
        <w:b/>
        <w:sz w:val="32"/>
        <w:szCs w:val="32"/>
      </w:rPr>
      <w:tab/>
    </w:r>
    <w:r w:rsidR="001F1455" w:rsidRPr="00371365">
      <w:rPr>
        <w:sz w:val="32"/>
        <w:szCs w:val="32"/>
      </w:rPr>
      <w:t xml:space="preserve">ATELIERS DE </w:t>
    </w:r>
    <w:r w:rsidR="001F1455">
      <w:rPr>
        <w:sz w:val="32"/>
        <w:szCs w:val="32"/>
      </w:rPr>
      <w:t>STRUCTURATION</w:t>
    </w:r>
    <w:r w:rsidR="001F1455" w:rsidRPr="00371365">
      <w:rPr>
        <w:sz w:val="32"/>
        <w:szCs w:val="32"/>
      </w:rPr>
      <w:t xml:space="preserve"> Séances </w:t>
    </w:r>
    <w:r w:rsidR="001F1455">
      <w:rPr>
        <w:sz w:val="32"/>
        <w:szCs w:val="32"/>
      </w:rPr>
      <w:t>3-4-5-6</w:t>
    </w:r>
    <w:r>
      <w:rPr>
        <w:sz w:val="32"/>
        <w:szCs w:val="32"/>
      </w:rPr>
      <w:t>-7-8</w:t>
    </w:r>
  </w:p>
  <w:p w:rsidR="001F1455" w:rsidRPr="001F1455" w:rsidRDefault="001F1455" w:rsidP="001F145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55"/>
    <w:rsid w:val="001F1455"/>
    <w:rsid w:val="002B4E84"/>
    <w:rsid w:val="006576D4"/>
    <w:rsid w:val="007215E7"/>
    <w:rsid w:val="00877C1F"/>
    <w:rsid w:val="008C685E"/>
    <w:rsid w:val="00A01304"/>
    <w:rsid w:val="00A8597A"/>
    <w:rsid w:val="00B776EB"/>
    <w:rsid w:val="00DC5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33A46-C9EA-40AE-9340-2671C2AA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455"/>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1455"/>
    <w:pPr>
      <w:tabs>
        <w:tab w:val="center" w:pos="4536"/>
        <w:tab w:val="right" w:pos="9072"/>
      </w:tabs>
    </w:pPr>
  </w:style>
  <w:style w:type="character" w:customStyle="1" w:styleId="En-tteCar">
    <w:name w:val="En-tête Car"/>
    <w:basedOn w:val="Policepardfaut"/>
    <w:link w:val="En-tte"/>
    <w:uiPriority w:val="99"/>
    <w:rsid w:val="001F1455"/>
    <w:rPr>
      <w:rFonts w:ascii="Times New Roman" w:eastAsia="Times New Roman" w:hAnsi="Times New Roman" w:cs="Times New Roman"/>
      <w:sz w:val="24"/>
      <w:szCs w:val="24"/>
      <w:lang w:eastAsia="zh-CN"/>
    </w:rPr>
  </w:style>
  <w:style w:type="paragraph" w:styleId="Pieddepage">
    <w:name w:val="footer"/>
    <w:basedOn w:val="Normal"/>
    <w:link w:val="PieddepageCar"/>
    <w:uiPriority w:val="99"/>
    <w:unhideWhenUsed/>
    <w:rsid w:val="001F1455"/>
    <w:pPr>
      <w:tabs>
        <w:tab w:val="center" w:pos="4536"/>
        <w:tab w:val="right" w:pos="9072"/>
      </w:tabs>
    </w:pPr>
  </w:style>
  <w:style w:type="character" w:customStyle="1" w:styleId="PieddepageCar">
    <w:name w:val="Pied de page Car"/>
    <w:basedOn w:val="Policepardfaut"/>
    <w:link w:val="Pieddepage"/>
    <w:uiPriority w:val="99"/>
    <w:rsid w:val="001F1455"/>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6F676-DAA7-424B-8F71-18A452C4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1731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IA01</dc:creator>
  <cp:keywords/>
  <dc:description/>
  <cp:lastModifiedBy>IA01</cp:lastModifiedBy>
  <cp:revision>4</cp:revision>
  <dcterms:created xsi:type="dcterms:W3CDTF">2016-12-09T11:28:00Z</dcterms:created>
  <dcterms:modified xsi:type="dcterms:W3CDTF">2016-12-09T11:30:00Z</dcterms:modified>
</cp:coreProperties>
</file>