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tblInd w:w="-5" w:type="dxa"/>
        <w:tblLook w:val="0000" w:firstRow="0" w:lastRow="0" w:firstColumn="0" w:lastColumn="0" w:noHBand="0" w:noVBand="0"/>
      </w:tblPr>
      <w:tblGrid>
        <w:gridCol w:w="2347"/>
        <w:gridCol w:w="5127"/>
        <w:gridCol w:w="2956"/>
      </w:tblGrid>
      <w:tr w:rsidR="0067027D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67027D" w:rsidRDefault="0067027D">
            <w:pPr>
              <w:rPr>
                <w:rFonts w:ascii="Calibri" w:hAnsi="Calibri" w:cs="Calibri"/>
              </w:rPr>
            </w:pPr>
          </w:p>
          <w:p w:rsidR="0067027D" w:rsidRDefault="002D2B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ECOLE</w:t>
            </w:r>
          </w:p>
          <w:p w:rsidR="002D2B96" w:rsidRDefault="002D2B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</w:t>
            </w:r>
          </w:p>
          <w:p w:rsidR="0067027D" w:rsidRDefault="0067027D">
            <w:pPr>
              <w:jc w:val="center"/>
              <w:rPr>
                <w:rFonts w:ascii="Calibri" w:hAnsi="Calibri" w:cs="Calibri"/>
              </w:rPr>
            </w:pPr>
          </w:p>
          <w:p w:rsidR="0067027D" w:rsidRDefault="006702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98" w:type="dxa"/>
            <w:tcBorders>
              <w:top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67027D" w:rsidRDefault="006702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67027D" w:rsidRDefault="0067051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PROCES-VERBAL DU CONSEIL D’ECOLE</w:t>
            </w:r>
          </w:p>
          <w:p w:rsidR="0067027D" w:rsidRDefault="0067051E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du 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A22346">
            <w:pPr>
              <w:jc w:val="center"/>
              <w:rPr>
                <w:rFonts w:ascii="Calibri" w:hAnsi="Calibri" w:cs="Calibri"/>
              </w:rPr>
            </w:pPr>
            <w:r w:rsidRPr="00AB0E3C">
              <w:rPr>
                <w:noProof/>
              </w:rPr>
              <w:drawing>
                <wp:inline distT="0" distB="0" distL="0" distR="0" wp14:anchorId="1FAF4354" wp14:editId="21B6B48D">
                  <wp:extent cx="1739900" cy="639881"/>
                  <wp:effectExtent l="0" t="0" r="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88" cy="64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27D" w:rsidRDefault="0067027D"/>
    <w:tbl>
      <w:tblPr>
        <w:tblW w:w="10430" w:type="dxa"/>
        <w:tblInd w:w="-5" w:type="dxa"/>
        <w:tblLook w:val="0000" w:firstRow="0" w:lastRow="0" w:firstColumn="0" w:lastColumn="0" w:noHBand="0" w:noVBand="0"/>
      </w:tblPr>
      <w:tblGrid>
        <w:gridCol w:w="5441"/>
        <w:gridCol w:w="890"/>
        <w:gridCol w:w="888"/>
        <w:gridCol w:w="3211"/>
      </w:tblGrid>
      <w:tr w:rsidR="0067027D"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62626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MEMBRE DE DROIT SANS PARTICIPATION AU VOTE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Représentant</w:t>
            </w:r>
          </w:p>
        </w:tc>
      </w:tr>
      <w:tr w:rsidR="0067027D"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Inspecteur de l’éducation nationale :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027D"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62626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MEMBRES VOTANTS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NOM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Présent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Excusé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Représentant</w:t>
            </w: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 w:cs="Calibri"/>
                <w:b/>
                <w:sz w:val="20"/>
                <w:szCs w:val="20"/>
              </w:rPr>
              <w:t>Directeur de l’école - Président</w:t>
            </w:r>
            <w:r>
              <w:rPr>
                <w:rFonts w:ascii="Liberation Sans" w:hAnsi="Liberation Sans" w:cs="Calibri"/>
                <w:sz w:val="20"/>
                <w:szCs w:val="20"/>
              </w:rPr>
              <w:t xml:space="preserve">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rPr>
                <w:rFonts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</w:tr>
      <w:tr w:rsidR="0067027D"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Enseignants de l’école</w:t>
            </w: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Liberation Sans" w:hAnsi="Liberation Sans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r>
              <w:rPr>
                <w:rFonts w:ascii="Calibri" w:hAnsi="Calibri" w:cs="Calibri"/>
                <w:b/>
                <w:sz w:val="20"/>
                <w:szCs w:val="20"/>
              </w:rPr>
              <w:t>Un des maîtres du RASED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D.D.E.N 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Représentants des parents d’élèves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027D" w:rsidRDefault="0067051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Suppléants assurant un remplacement</w:t>
            </w: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62626"/>
          </w:tcPr>
          <w:p w:rsidR="0067027D" w:rsidRDefault="0067051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Voix consultative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RASED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Médecin scolaire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Infirmier(e) scolaire 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Assistante sociale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ATSEM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Représentant périscolaire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Enseignant ELCO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5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Invité :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7027D" w:rsidRDefault="0067027D"/>
        </w:tc>
      </w:tr>
      <w:tr w:rsidR="0067027D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7D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left w:val="single" w:sz="4" w:space="0" w:color="000000"/>
            </w:tcBorders>
          </w:tcPr>
          <w:p w:rsidR="0067027D" w:rsidRDefault="0067027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027D" w:rsidRDefault="0067027D">
      <w:pPr>
        <w:rPr>
          <w:rFonts w:ascii="Calibri" w:hAnsi="Calibri" w:cs="Calibri"/>
          <w:sz w:val="20"/>
          <w:szCs w:val="20"/>
        </w:rPr>
      </w:pPr>
    </w:p>
    <w:p w:rsidR="0067027D" w:rsidRDefault="0067051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Procès-verbal établi le </w:t>
      </w:r>
    </w:p>
    <w:p w:rsidR="0067027D" w:rsidRDefault="0067027D">
      <w:pPr>
        <w:rPr>
          <w:rFonts w:ascii="Calibri" w:hAnsi="Calibri" w:cs="Calibri"/>
          <w:sz w:val="20"/>
          <w:szCs w:val="20"/>
        </w:rPr>
      </w:pPr>
    </w:p>
    <w:tbl>
      <w:tblPr>
        <w:tblW w:w="10344" w:type="dxa"/>
        <w:jc w:val="center"/>
        <w:tblLook w:val="0000" w:firstRow="0" w:lastRow="0" w:firstColumn="0" w:lastColumn="0" w:noHBand="0" w:noVBand="0"/>
      </w:tblPr>
      <w:tblGrid>
        <w:gridCol w:w="5172"/>
        <w:gridCol w:w="5172"/>
      </w:tblGrid>
      <w:tr w:rsidR="0067027D">
        <w:trPr>
          <w:jc w:val="center"/>
        </w:trPr>
        <w:tc>
          <w:tcPr>
            <w:tcW w:w="5172" w:type="dxa"/>
          </w:tcPr>
          <w:p w:rsidR="0067027D" w:rsidRDefault="006705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président, directeur de l’école</w:t>
            </w:r>
          </w:p>
          <w:p w:rsidR="0067027D" w:rsidRDefault="006705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 :</w:t>
            </w:r>
          </w:p>
          <w:p w:rsidR="0067027D" w:rsidRDefault="006705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</w:t>
            </w:r>
          </w:p>
          <w:p w:rsidR="00A22346" w:rsidRDefault="00A223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22346" w:rsidRDefault="00A223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72" w:type="dxa"/>
          </w:tcPr>
          <w:p w:rsidR="0067027D" w:rsidRDefault="006705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secrétaire,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fonction)</w:t>
            </w:r>
          </w:p>
          <w:p w:rsidR="0067027D" w:rsidRDefault="006705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Nom : </w:t>
            </w:r>
          </w:p>
          <w:p w:rsidR="0067027D" w:rsidRDefault="006705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</w:tr>
    </w:tbl>
    <w:p w:rsidR="0067051E" w:rsidRPr="00A97D5F" w:rsidRDefault="0067051E" w:rsidP="0067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  <w:r w:rsidRPr="00A97D5F">
        <w:rPr>
          <w:rFonts w:ascii="Calibri" w:hAnsi="Calibri"/>
          <w:b/>
          <w:sz w:val="36"/>
          <w:szCs w:val="36"/>
        </w:rPr>
        <w:lastRenderedPageBreak/>
        <w:t>Rédaction du procès-verbal</w:t>
      </w:r>
    </w:p>
    <w:p w:rsidR="0067027D" w:rsidRDefault="0067027D">
      <w:pPr>
        <w:jc w:val="center"/>
        <w:rPr>
          <w:rFonts w:ascii="Liberation Sans" w:hAnsi="Liberation Sans"/>
          <w:sz w:val="50"/>
          <w:szCs w:val="46"/>
        </w:rPr>
      </w:pPr>
    </w:p>
    <w:p w:rsidR="0067051E" w:rsidRDefault="0067051E">
      <w:pPr>
        <w:jc w:val="center"/>
        <w:rPr>
          <w:rFonts w:ascii="Liberation Sans" w:hAnsi="Liberation Sans"/>
          <w:sz w:val="50"/>
          <w:szCs w:val="46"/>
        </w:rPr>
      </w:pPr>
    </w:p>
    <w:sectPr w:rsidR="0067051E">
      <w:pgSz w:w="11905" w:h="16837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MV Boli"/>
    <w:panose1 w:val="00000000000000000000"/>
    <w:charset w:val="00"/>
    <w:family w:val="roman"/>
    <w:notTrueType/>
    <w:pitch w:val="default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V Bol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D"/>
    <w:rsid w:val="002D2B96"/>
    <w:rsid w:val="0067027D"/>
    <w:rsid w:val="0067051E"/>
    <w:rsid w:val="008E0373"/>
    <w:rsid w:val="00A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97EC5-1661-4A6F-8664-EBF8ADF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qFormat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customStyle="1" w:styleId="WW8Num10z0">
    <w:name w:val="WW8Num10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Puces">
    <w:name w:val="Puce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Bitstream Vera Sans" w:hAnsi="Bitstream Ver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Bitstream Vera Sans" w:hAnsi="Bitstream Ver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Bitstream Vera Sans" w:hAnsi="Bitstream Vera San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d’école du 22 octobre 2004</vt:lpstr>
    </vt:vector>
  </TitlesOfParts>
  <Company>ACADEMIE DE LYON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d’école du 22 octobre 2004</dc:title>
  <dc:subject/>
  <dc:creator>Ecole POIZAT</dc:creator>
  <dc:description/>
  <cp:lastModifiedBy>circo</cp:lastModifiedBy>
  <cp:revision>2</cp:revision>
  <cp:lastPrinted>2021-11-25T17:29:00Z</cp:lastPrinted>
  <dcterms:created xsi:type="dcterms:W3CDTF">2024-09-03T15:40:00Z</dcterms:created>
  <dcterms:modified xsi:type="dcterms:W3CDTF">2024-09-03T15:40:00Z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